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04" w:rsidRPr="00AF0834" w:rsidRDefault="00C13F04" w:rsidP="00AF0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F0834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незаконный оборот наркотических средств</w:t>
      </w:r>
      <w:r w:rsidR="00AF0834" w:rsidRPr="00AF0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3F04" w:rsidRPr="00AF0834" w:rsidRDefault="00C13F04" w:rsidP="00C13F0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3F04" w:rsidRPr="00AF0834" w:rsidRDefault="00C13F0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Ежегодно в стране совершаются десятки тысяч  преступлений и  административных правонарушений в сфере незаконного оборота наркотиков.</w:t>
      </w:r>
    </w:p>
    <w:p w:rsidR="00C13F04" w:rsidRPr="00AF0834" w:rsidRDefault="00C13F0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Списки психотропных веществ и наркотических средств утверждаются Постановлением Правительства РФ и постоянно обновляются в связи с появлением новых химических соединений, использующихся в качестве наркотиков.</w:t>
      </w:r>
    </w:p>
    <w:p w:rsidR="00C13F04" w:rsidRPr="00AF0834" w:rsidRDefault="00C13F0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0834">
        <w:rPr>
          <w:rFonts w:ascii="Times New Roman" w:hAnsi="Times New Roman" w:cs="Times New Roman"/>
          <w:bCs/>
          <w:sz w:val="28"/>
          <w:szCs w:val="28"/>
        </w:rPr>
        <w:t>Под незаконным оборотом наркотических средств понимается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 в нарушение законодательства РФ, то есть без специального разрешения уполномоченных государственных органов.</w:t>
      </w:r>
      <w:proofErr w:type="gramEnd"/>
    </w:p>
    <w:p w:rsidR="00C13F04" w:rsidRPr="00AF0834" w:rsidRDefault="00C13F0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Основные функции по противодействию незаконному обороту наркотических средств возложены в настоящее время на МВД РФ. </w:t>
      </w:r>
    </w:p>
    <w:p w:rsidR="00C13F04" w:rsidRDefault="00C13F0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Ответственность за незаконный оборот наркотических сре</w:t>
      </w:r>
      <w:proofErr w:type="gramStart"/>
      <w:r w:rsidRPr="00AF0834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F0834">
        <w:rPr>
          <w:rFonts w:ascii="Times New Roman" w:hAnsi="Times New Roman" w:cs="Times New Roman"/>
          <w:bCs/>
          <w:sz w:val="28"/>
          <w:szCs w:val="28"/>
        </w:rPr>
        <w:t>едусмотрена как Уголовным кодексом РФ (УК РФ), так и Кодексом об административных правонарушениях РФ (КоАП РФ).</w:t>
      </w:r>
    </w:p>
    <w:p w:rsidR="00AF0834" w:rsidRPr="00AF0834" w:rsidRDefault="00AF083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3F04" w:rsidRPr="00AF0834" w:rsidRDefault="00C13F04" w:rsidP="00AF08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83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Административная ответственность установлена </w:t>
      </w:r>
      <w:proofErr w:type="gramStart"/>
      <w:r w:rsidRPr="00AF0834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AF08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3F04" w:rsidRPr="00AF0834" w:rsidRDefault="00C13F04" w:rsidP="00AF083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хранение наркотических средств (ст.6.8 КоАП РФ);</w:t>
      </w:r>
    </w:p>
    <w:p w:rsidR="00C13F04" w:rsidRPr="00AF0834" w:rsidRDefault="00C13F04" w:rsidP="00AF083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их незаконное потребление, в том числе в общественных местах (ст. 6.9, ч.2 ст. 20.20 КоАП РФ);</w:t>
      </w:r>
    </w:p>
    <w:p w:rsidR="00C13F04" w:rsidRPr="00AF0834" w:rsidRDefault="00C13F04" w:rsidP="00AF083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пропаганду наркотических средств (ст.6.13 КоАП РФ);</w:t>
      </w:r>
    </w:p>
    <w:p w:rsidR="00C13F04" w:rsidRPr="00AF0834" w:rsidRDefault="00C13F04" w:rsidP="00AF083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управление транспортным средством  в состоянии наркотического опьянения (ст. 12.8 КоАП РФ);</w:t>
      </w:r>
    </w:p>
    <w:p w:rsidR="00C13F04" w:rsidRPr="00AF0834" w:rsidRDefault="00C13F04" w:rsidP="00AF083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нахождение в состоянии наркотического опьянения несовершеннолетних, не достигших возраста 16 лет (ст. 20.22 КоАП РФ).</w:t>
      </w:r>
    </w:p>
    <w:p w:rsidR="00C13F04" w:rsidRPr="00AF0834" w:rsidRDefault="00C13F0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За совершение данных правонарушений предусмотрены различные виды наказания вплоть до административного ареста на 15 суток.</w:t>
      </w:r>
    </w:p>
    <w:p w:rsidR="00C13F04" w:rsidRPr="00AF0834" w:rsidRDefault="00C13F0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Закон отмечает, что при добровольной сдаче наркотиков лицо будет освобождено полностью от административной ответственности.</w:t>
      </w:r>
    </w:p>
    <w:p w:rsidR="00C13F04" w:rsidRPr="00AF0834" w:rsidRDefault="00C13F0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3F04" w:rsidRPr="00AF0834" w:rsidRDefault="00C13F04" w:rsidP="00AF08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834">
        <w:rPr>
          <w:rFonts w:ascii="Times New Roman" w:hAnsi="Times New Roman" w:cs="Times New Roman"/>
          <w:b/>
          <w:bCs/>
          <w:sz w:val="28"/>
          <w:szCs w:val="28"/>
        </w:rPr>
        <w:t xml:space="preserve">       Уголовным кодексом РФ установлена ответственность за деяния, связанные с незаконным оборотом наркотиков, в том числе </w:t>
      </w:r>
      <w:proofErr w:type="gramStart"/>
      <w:r w:rsidRPr="00AF0834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AF08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F0834">
        <w:rPr>
          <w:rFonts w:ascii="Times New Roman" w:hAnsi="Times New Roman" w:cs="Times New Roman"/>
          <w:b/>
          <w:bCs/>
          <w:sz w:val="28"/>
          <w:szCs w:val="28"/>
        </w:rPr>
        <w:t>их</w:t>
      </w:r>
      <w:proofErr w:type="gramEnd"/>
      <w:r w:rsidRPr="00AF08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3F04" w:rsidRPr="00AF0834" w:rsidRDefault="00C13F04" w:rsidP="00AF083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хранение, приобретение, перевозку, пересылку, изготовление, переработку  (ст. 228 УК РФ);</w:t>
      </w:r>
    </w:p>
    <w:p w:rsidR="00C13F04" w:rsidRPr="00AF0834" w:rsidRDefault="00AF0834" w:rsidP="00AF083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сбыт любого количества (ст. 228.</w:t>
      </w:r>
      <w:r w:rsidR="00C13F04" w:rsidRPr="00AF0834">
        <w:rPr>
          <w:rFonts w:ascii="Times New Roman" w:hAnsi="Times New Roman" w:cs="Times New Roman"/>
          <w:bCs/>
          <w:sz w:val="28"/>
          <w:szCs w:val="28"/>
        </w:rPr>
        <w:t>1 УК РФ);</w:t>
      </w:r>
    </w:p>
    <w:p w:rsidR="00C13F04" w:rsidRPr="00AF0834" w:rsidRDefault="00C13F04" w:rsidP="00AF083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хищение наркотических средств и психотропных веществ (ст. 229 УК РФ);</w:t>
      </w:r>
    </w:p>
    <w:p w:rsidR="00C13F04" w:rsidRPr="00AF0834" w:rsidRDefault="00DE12B2" w:rsidP="00AF083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контрабанду (ст. 229.</w:t>
      </w:r>
      <w:r w:rsidR="00C13F04" w:rsidRPr="00AF0834">
        <w:rPr>
          <w:rFonts w:ascii="Times New Roman" w:hAnsi="Times New Roman" w:cs="Times New Roman"/>
          <w:bCs/>
          <w:sz w:val="28"/>
          <w:szCs w:val="28"/>
        </w:rPr>
        <w:t>1 УК РФ);</w:t>
      </w:r>
    </w:p>
    <w:p w:rsidR="00C13F04" w:rsidRPr="00AF0834" w:rsidRDefault="00C13F04" w:rsidP="00AF083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склонение к потреблению (ст. 230 УК РФ);</w:t>
      </w:r>
    </w:p>
    <w:p w:rsidR="00C13F04" w:rsidRPr="00AF0834" w:rsidRDefault="00C13F04" w:rsidP="00AF083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культивирование растений, содержащих наркотические средства (ст. 231 УК РФ);</w:t>
      </w:r>
    </w:p>
    <w:p w:rsidR="00C13F04" w:rsidRPr="00AF0834" w:rsidRDefault="00C13F04" w:rsidP="00AF083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систематическое предоставление помещений для потребления наркотиков (ст. 232 УК РФ).</w:t>
      </w:r>
    </w:p>
    <w:p w:rsidR="00C13F04" w:rsidRPr="00AF0834" w:rsidRDefault="00C13F0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 xml:space="preserve">За совершение любого из указанных преступлений  предусмотрено наказание в виде лишения свободы. </w:t>
      </w:r>
    </w:p>
    <w:p w:rsidR="00C13F04" w:rsidRPr="00AF0834" w:rsidRDefault="00C13F0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Наиболее опасным преступлением является сбыт наркотических средств и психотропных веществ, поскольку лицо делает возможным доступ других лиц к запрещенным средствам.</w:t>
      </w:r>
    </w:p>
    <w:p w:rsidR="00C13F04" w:rsidRPr="00AF0834" w:rsidRDefault="00C13F0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За сбыт наркотических средств в особо крупном размере предусмотрена возможность  назначения пожизненного лишения свободы.</w:t>
      </w:r>
    </w:p>
    <w:p w:rsidR="00AF0834" w:rsidRPr="00AF0834" w:rsidRDefault="00C13F0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 xml:space="preserve">Существует заблуждение, согласно которому можно избежать уголовной ответственности за нарушения закона, связанные с незаконным оборотом наркотиков, при добровольной сдаче имеющихся наркотических веществ и сотрудничестве со следствием. Возможность отмены уголовного преследования </w:t>
      </w:r>
      <w:r w:rsidR="00AF0834" w:rsidRPr="00AF0834">
        <w:rPr>
          <w:rFonts w:ascii="Times New Roman" w:hAnsi="Times New Roman" w:cs="Times New Roman"/>
          <w:bCs/>
          <w:sz w:val="28"/>
          <w:szCs w:val="28"/>
        </w:rPr>
        <w:t xml:space="preserve">существует </w:t>
      </w:r>
      <w:r w:rsidRPr="00AF0834">
        <w:rPr>
          <w:rFonts w:ascii="Times New Roman" w:hAnsi="Times New Roman" w:cs="Times New Roman"/>
          <w:bCs/>
          <w:sz w:val="28"/>
          <w:szCs w:val="28"/>
        </w:rPr>
        <w:t>лишь в тех ситуациях, когда таковое преступление рассматривается положениями ст. 228 УК РФ, и соответственно, не предусматривает целей сбыта. При случившемся факте сбыта наркотических веществ, информирование о нём правоохранительных органов и добровольная сдача наркотических средств не будут являться основан</w:t>
      </w:r>
      <w:r w:rsidR="00AF0834" w:rsidRPr="00AF0834">
        <w:rPr>
          <w:rFonts w:ascii="Times New Roman" w:hAnsi="Times New Roman" w:cs="Times New Roman"/>
          <w:bCs/>
          <w:sz w:val="28"/>
          <w:szCs w:val="28"/>
        </w:rPr>
        <w:t xml:space="preserve">иями для прекращения уголовного </w:t>
      </w:r>
      <w:r w:rsidRPr="00AF0834">
        <w:rPr>
          <w:rFonts w:ascii="Times New Roman" w:hAnsi="Times New Roman" w:cs="Times New Roman"/>
          <w:bCs/>
          <w:sz w:val="28"/>
          <w:szCs w:val="28"/>
        </w:rPr>
        <w:t>преследования.</w:t>
      </w:r>
      <w:r w:rsidR="00AF0834" w:rsidRPr="00AF08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0834" w:rsidRPr="00AF0834" w:rsidRDefault="00AF083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Последствия, которые влечет за собой участие в незаконном обороте наркотических средств, не исчерпываются только мерами  уголовного и административного воздействия.</w:t>
      </w:r>
    </w:p>
    <w:p w:rsidR="00AF0834" w:rsidRPr="00AF0834" w:rsidRDefault="00AF0834" w:rsidP="00AF083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834">
        <w:rPr>
          <w:rFonts w:ascii="Times New Roman" w:hAnsi="Times New Roman" w:cs="Times New Roman"/>
          <w:bCs/>
          <w:sz w:val="28"/>
          <w:szCs w:val="28"/>
        </w:rPr>
        <w:t>Лица, привлеченные к ответственности, могут быть лишены водительских прав, ограничены в получении специальных разрешений, им может быть закрыт доступ на военную и государственную службу.</w:t>
      </w:r>
    </w:p>
    <w:p w:rsidR="00C13F04" w:rsidRDefault="00C13F04" w:rsidP="00AF08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F0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13F0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13F04" w:rsidRDefault="00C13F04" w:rsidP="00AF08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F04" w:rsidRDefault="00C13F04" w:rsidP="00AF08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F04" w:rsidRDefault="00C13F04" w:rsidP="00AF08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F04" w:rsidRDefault="00C13F04" w:rsidP="00AF08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302" w:rsidRPr="00DA1B1B" w:rsidRDefault="00E07302" w:rsidP="00AF08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7302" w:rsidRPr="00DA1B1B" w:rsidSect="00C0089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DCF"/>
    <w:multiLevelType w:val="hybridMultilevel"/>
    <w:tmpl w:val="445A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366E"/>
    <w:multiLevelType w:val="hybridMultilevel"/>
    <w:tmpl w:val="9EA81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32C22"/>
    <w:multiLevelType w:val="multilevel"/>
    <w:tmpl w:val="9EA6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B024169"/>
    <w:multiLevelType w:val="multilevel"/>
    <w:tmpl w:val="30C0B67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9"/>
    <w:rsid w:val="00050F6D"/>
    <w:rsid w:val="0012750D"/>
    <w:rsid w:val="001902E9"/>
    <w:rsid w:val="00311CC1"/>
    <w:rsid w:val="00336AB4"/>
    <w:rsid w:val="003562D3"/>
    <w:rsid w:val="00396135"/>
    <w:rsid w:val="00603789"/>
    <w:rsid w:val="0076122A"/>
    <w:rsid w:val="009A5099"/>
    <w:rsid w:val="00A4004A"/>
    <w:rsid w:val="00AF0834"/>
    <w:rsid w:val="00C00896"/>
    <w:rsid w:val="00C13F04"/>
    <w:rsid w:val="00CB7931"/>
    <w:rsid w:val="00DA1B1B"/>
    <w:rsid w:val="00DE12B2"/>
    <w:rsid w:val="00E0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character" w:styleId="a5">
    <w:name w:val="Hyperlink"/>
    <w:basedOn w:val="a0"/>
    <w:uiPriority w:val="99"/>
    <w:unhideWhenUsed/>
    <w:rsid w:val="00CB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1B"/>
    <w:rPr>
      <w:b/>
      <w:bCs/>
    </w:rPr>
  </w:style>
  <w:style w:type="character" w:styleId="a5">
    <w:name w:val="Hyperlink"/>
    <w:basedOn w:val="a0"/>
    <w:uiPriority w:val="99"/>
    <w:unhideWhenUsed/>
    <w:rsid w:val="00CB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cp:lastPrinted>2019-04-04T04:32:00Z</cp:lastPrinted>
  <dcterms:created xsi:type="dcterms:W3CDTF">2019-04-04T04:33:00Z</dcterms:created>
  <dcterms:modified xsi:type="dcterms:W3CDTF">2019-04-04T04:33:00Z</dcterms:modified>
</cp:coreProperties>
</file>